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1D90">
      <w:pPr>
        <w:spacing w:line="100" w:lineRule="atLeast"/>
        <w:ind w:left="15"/>
        <w:jc w:val="both"/>
        <w:rPr>
          <w:color w:val="000000"/>
          <w:lang w:val="hr-HR"/>
        </w:rPr>
      </w:pPr>
      <w:r>
        <w:rPr>
          <w:color w:val="000000"/>
          <w:lang w:val="hr-HR"/>
        </w:rPr>
        <w:t>Tablica 3. Popis Strateških pravaca, programskih smjernica i njihovih očekivanih rezultata</w:t>
      </w:r>
    </w:p>
    <w:p w14:paraId="2EFA5BB1">
      <w:pPr>
        <w:spacing w:line="100" w:lineRule="atLeast"/>
        <w:ind w:left="15"/>
        <w:jc w:val="both"/>
        <w:rPr>
          <w:b/>
          <w:color w:val="000000"/>
          <w:lang w:val="hr-HR"/>
        </w:rPr>
      </w:pPr>
    </w:p>
    <w:p w14:paraId="4051C503">
      <w:pPr>
        <w:spacing w:line="100" w:lineRule="atLeast"/>
        <w:ind w:left="15"/>
        <w:jc w:val="both"/>
        <w:rPr>
          <w:b/>
          <w:color w:val="000000"/>
          <w:lang w:val="hr-HR"/>
        </w:rPr>
      </w:pPr>
    </w:p>
    <w:tbl>
      <w:tblPr>
        <w:tblStyle w:val="3"/>
        <w:tblW w:w="0" w:type="auto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118"/>
        <w:gridCol w:w="2977"/>
        <w:gridCol w:w="2977"/>
      </w:tblGrid>
      <w:tr w14:paraId="5059C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9" w:type="dxa"/>
            <w:gridSpan w:val="4"/>
          </w:tcPr>
          <w:p w14:paraId="30D3860D">
            <w:pPr>
              <w:spacing w:line="100" w:lineRule="atLeast"/>
              <w:jc w:val="center"/>
              <w:rPr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  <w:t>AKTIVNOSTI/PROJEKTI</w:t>
            </w:r>
          </w:p>
        </w:tc>
      </w:tr>
      <w:tr w14:paraId="7CEDF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</w:tcPr>
          <w:p w14:paraId="7B32DA12">
            <w:pPr>
              <w:spacing w:line="100" w:lineRule="atLeast"/>
              <w:jc w:val="center"/>
              <w:rPr>
                <w:b/>
                <w:color w:val="000000" w:themeColor="text1"/>
                <w:sz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lang w:val="hr-HR"/>
                <w14:textFill>
                  <w14:solidFill>
                    <w14:schemeClr w14:val="tx1"/>
                  </w14:solidFill>
                </w14:textFill>
              </w:rPr>
              <w:t>DJELOVANJE</w:t>
            </w:r>
          </w:p>
        </w:tc>
        <w:tc>
          <w:tcPr>
            <w:tcW w:w="3118" w:type="dxa"/>
          </w:tcPr>
          <w:p w14:paraId="0C4C59BF">
            <w:pPr>
              <w:spacing w:line="100" w:lineRule="atLeast"/>
              <w:jc w:val="center"/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/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977" w:type="dxa"/>
          </w:tcPr>
          <w:p w14:paraId="2E1C587D">
            <w:pPr>
              <w:spacing w:line="100" w:lineRule="atLeast"/>
              <w:jc w:val="center"/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/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977" w:type="dxa"/>
          </w:tcPr>
          <w:p w14:paraId="31E53DA1">
            <w:pPr>
              <w:spacing w:line="100" w:lineRule="atLeast"/>
              <w:jc w:val="center"/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/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b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4F0C9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657" w:type="dxa"/>
            <w:vMerge w:val="restart"/>
          </w:tcPr>
          <w:p w14:paraId="40539736">
            <w:pPr>
              <w:spacing w:line="100" w:lineRule="atLeast"/>
              <w:jc w:val="both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Ljudski resursi</w:t>
            </w:r>
          </w:p>
        </w:tc>
        <w:tc>
          <w:tcPr>
            <w:tcW w:w="3118" w:type="dxa"/>
          </w:tcPr>
          <w:p w14:paraId="43CF181F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-Aplicirati na natječaje koji sufinanciraju troškove hladnog pogona udruge</w:t>
            </w:r>
          </w:p>
          <w:p w14:paraId="6789E13F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 Pratiti sve relevantne pozive za edukacije za naš rad</w:t>
            </w:r>
          </w:p>
          <w:p w14:paraId="6A5B8DD9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07ACE6F6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-Aplicirati na natječaje koji sufinanciraju troškove hladnog pogona udruge</w:t>
            </w:r>
          </w:p>
          <w:p w14:paraId="0671C26D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 Pratiti sve relevantne pozive za edukacije za naš rad.</w:t>
            </w:r>
          </w:p>
          <w:p w14:paraId="162F8580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1E750E77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-Aplicirati na natječaje koji sufinanciraju troškove hladnog pogona udruge</w:t>
            </w:r>
          </w:p>
          <w:p w14:paraId="0975F243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 Pratiti sve relevantne pozive za edukacije za naš rad</w:t>
            </w:r>
          </w:p>
          <w:p w14:paraId="18DD4C26">
            <w:pPr>
              <w:spacing w:line="100" w:lineRule="atLeast"/>
              <w:rPr>
                <w:color w:val="auto"/>
                <w:lang w:val="hr-HR"/>
              </w:rPr>
            </w:pPr>
          </w:p>
        </w:tc>
      </w:tr>
      <w:tr w14:paraId="45AF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57" w:type="dxa"/>
            <w:vMerge w:val="continue"/>
          </w:tcPr>
          <w:p w14:paraId="7BE8B77B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</w:tcPr>
          <w:p w14:paraId="059A2616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-Raditi na  osiguranju kvalitete za neprofitne organizacije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F3CAB47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Raditi na osiguranju kvalitete za neprofitne organizacije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58B0445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Raditi na osiguranju kvalitete za neprofitne organizacije</w:t>
            </w:r>
          </w:p>
        </w:tc>
      </w:tr>
      <w:tr w14:paraId="44BD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657" w:type="dxa"/>
            <w:vMerge w:val="continue"/>
            <w:tcBorders>
              <w:bottom w:val="single" w:color="000000" w:sz="4" w:space="0"/>
            </w:tcBorders>
          </w:tcPr>
          <w:p w14:paraId="3D3CD27D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000000" w:sz="4" w:space="0"/>
            </w:tcBorders>
          </w:tcPr>
          <w:p w14:paraId="18819B52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-Njegovati volonterski angažman dosadašnjih volontera kroz osobni pristup prema pojedincu i nagrade za volontere</w:t>
            </w:r>
          </w:p>
          <w:p w14:paraId="27E3614F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Stalna suradnja s Regionalnim volonterskim centrom, Udrugom Mi.</w:t>
            </w:r>
          </w:p>
          <w:p w14:paraId="7FED5710">
            <w:pPr>
              <w:spacing w:line="100" w:lineRule="atLeast"/>
              <w:rPr>
                <w:color w:val="auto"/>
                <w:lang w:val="hr-HR"/>
              </w:rPr>
            </w:pPr>
          </w:p>
          <w:p w14:paraId="3C02A67A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000000" w:sz="4" w:space="0"/>
            </w:tcBorders>
          </w:tcPr>
          <w:p w14:paraId="381F65A7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-Njegovati volonterski angažman dosadašnjih volontera kroz osobni pristup prema pojedincu i nagrade za volontere </w:t>
            </w:r>
          </w:p>
          <w:p w14:paraId="5B5778D2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Stalna suradnja s Regionalnim volonterskim centrom, Udrugom Mi.</w:t>
            </w:r>
          </w:p>
          <w:p w14:paraId="22861B7E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000000" w:sz="4" w:space="0"/>
            </w:tcBorders>
          </w:tcPr>
          <w:p w14:paraId="1F686532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-Njegovati volonterski angažman dosadašnjih volontera kroz osobni pristup prema pojedincu i nagrade za volontere</w:t>
            </w:r>
          </w:p>
          <w:p w14:paraId="12CF6285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Stalna suradnja s Regionalnim volonterskim centrom, Udrugom Mi.</w:t>
            </w:r>
          </w:p>
          <w:p w14:paraId="721CDE29">
            <w:pPr>
              <w:spacing w:line="100" w:lineRule="atLeast"/>
              <w:rPr>
                <w:color w:val="auto"/>
                <w:lang w:val="hr-HR"/>
              </w:rPr>
            </w:pPr>
          </w:p>
        </w:tc>
      </w:tr>
      <w:tr w14:paraId="7282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657" w:type="dxa"/>
            <w:tcBorders>
              <w:bottom w:val="single" w:color="000000" w:sz="4" w:space="0"/>
            </w:tcBorders>
          </w:tcPr>
          <w:p w14:paraId="1EB28FEA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000000" w:sz="4" w:space="0"/>
            </w:tcBorders>
          </w:tcPr>
          <w:p w14:paraId="383DBFBE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Njegovati angažman korporativnih volontera OTP banka, DM i umrežavanje s drugim organizacijama.</w:t>
            </w:r>
          </w:p>
          <w:p w14:paraId="06324257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Njegovati angažman volontera studenata Ekonomskog fakulteta i u budućnosti.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000000" w:sz="4" w:space="0"/>
            </w:tcBorders>
          </w:tcPr>
          <w:p w14:paraId="3DE28FEE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Njegovati angažman korporativnih volontera OTP banka, DM i umrežavanje s drugim organizacijama.</w:t>
            </w:r>
          </w:p>
          <w:p w14:paraId="261F9377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Njegovati angažman volontera studenata Ekonomskog fakulteta i u budućnosti.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000000" w:sz="4" w:space="0"/>
            </w:tcBorders>
          </w:tcPr>
          <w:p w14:paraId="417269D3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Njegovati angažman korporativnih volontera OTP banka, DM i umrežavanje s drugim organizacijama.</w:t>
            </w:r>
          </w:p>
          <w:p w14:paraId="77D1161D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Njegovati angažman volontera studenata Ekonomskog fakulteta i u budućnosti.</w:t>
            </w:r>
          </w:p>
        </w:tc>
      </w:tr>
      <w:tr w14:paraId="5310A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57" w:type="dxa"/>
            <w:vMerge w:val="restart"/>
          </w:tcPr>
          <w:p w14:paraId="6D6579AA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</w:tcPr>
          <w:p w14:paraId="0E45CA29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Organiziranje provođenja glazbene radionice dva puta tjedno u prostorijama udruge za 23 korisnika ili više ukoliko bude zainteresiranih</w:t>
            </w:r>
          </w:p>
          <w:p w14:paraId="6308BD7A">
            <w:pPr>
              <w:spacing w:line="100" w:lineRule="atLeast"/>
              <w:rPr>
                <w:color w:val="auto"/>
                <w:lang w:val="hr-HR"/>
              </w:rPr>
            </w:pPr>
          </w:p>
          <w:p w14:paraId="2CFD46CC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Javni glazbeni nastupi polaznika glazbene radionice</w:t>
            </w:r>
            <w:r>
              <w:rPr>
                <w:rFonts w:hint="default"/>
                <w:color w:val="auto"/>
                <w:lang w:val="hr-HR"/>
              </w:rPr>
              <w:t xml:space="preserve"> kroz cijelu godinu u sklopu obilježavanja 30. godina udruge</w:t>
            </w:r>
          </w:p>
          <w:p w14:paraId="428EBB23">
            <w:pPr>
              <w:spacing w:line="100" w:lineRule="atLeast"/>
              <w:rPr>
                <w:color w:val="auto"/>
                <w:lang w:val="hr-HR"/>
              </w:rPr>
            </w:pPr>
          </w:p>
          <w:p w14:paraId="73851571">
            <w:pPr>
              <w:spacing w:line="100" w:lineRule="atLeast"/>
              <w:rPr>
                <w:color w:val="auto"/>
                <w:lang w:val="hr-HR"/>
              </w:rPr>
            </w:pPr>
          </w:p>
          <w:p w14:paraId="2197379C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5B38CE6A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Organiziranje provođenja glazbene radionice dva puta tjedno u prostorijama udruge za 23 korisnika ili više ukoliko bude zainteresiranih</w:t>
            </w:r>
          </w:p>
          <w:p w14:paraId="5F92865F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 Javni glazbeni nastupi polaznika glazbene radionice</w:t>
            </w:r>
          </w:p>
          <w:p w14:paraId="25C11528">
            <w:pPr>
              <w:spacing w:line="100" w:lineRule="atLeast"/>
              <w:rPr>
                <w:color w:val="auto"/>
                <w:lang w:val="hr-HR"/>
              </w:rPr>
            </w:pPr>
          </w:p>
          <w:p w14:paraId="671C5FFB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4848DDF7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Organiziranje provođenja glazbene radionice dva puta tjedno u prostorijama udruge za 23 korisnika ili više ukoliko bude zainteresiranih</w:t>
            </w:r>
          </w:p>
          <w:p w14:paraId="6AB22C5B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 Javni glazbeni nastupi polaznika glazbene radionice</w:t>
            </w:r>
          </w:p>
          <w:p w14:paraId="777459C8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  </w:t>
            </w:r>
          </w:p>
          <w:p w14:paraId="0A6A7F4C">
            <w:pPr>
              <w:spacing w:line="100" w:lineRule="atLeast"/>
              <w:rPr>
                <w:color w:val="auto"/>
                <w:lang w:val="hr-HR"/>
              </w:rPr>
            </w:pPr>
          </w:p>
        </w:tc>
      </w:tr>
      <w:tr w14:paraId="7ABBC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657" w:type="dxa"/>
            <w:vMerge w:val="continue"/>
          </w:tcPr>
          <w:p w14:paraId="778AE5E6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3B148805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Organiziranje provođenja radno okupacijske radionice jednom tjedno u prostorijama udruge za 15 korisnika ili više ukoliko bude zainteresiranih</w:t>
            </w:r>
          </w:p>
          <w:p w14:paraId="74EEBA1D">
            <w:pPr>
              <w:spacing w:line="100" w:lineRule="atLeast"/>
              <w:rPr>
                <w:color w:val="auto"/>
                <w:lang w:val="hr-HR"/>
              </w:rPr>
            </w:pPr>
          </w:p>
          <w:p w14:paraId="5708BE27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E753275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Organiziranje provođenja radno okupacijske radionice jednom tjedno u prostorijama udruge za 15 korisnika ili više ukoliko bude zainteresiranih</w:t>
            </w:r>
          </w:p>
          <w:p w14:paraId="27945E14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AA5A5E1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Organiziranje provođenja radno okupacijske radionice jednom tjedno u prostorijama udruge za 15 korisnika ili više ukoliko bude zainteresiranih</w:t>
            </w:r>
          </w:p>
          <w:p w14:paraId="2E5039AD">
            <w:pPr>
              <w:spacing w:line="100" w:lineRule="atLeast"/>
              <w:rPr>
                <w:color w:val="auto"/>
                <w:lang w:val="hr-HR"/>
              </w:rPr>
            </w:pPr>
          </w:p>
        </w:tc>
      </w:tr>
      <w:tr w14:paraId="03C6B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657" w:type="dxa"/>
            <w:vMerge w:val="continue"/>
          </w:tcPr>
          <w:p w14:paraId="1A6C83BC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65951BE8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Održavanje treninga kuglanja u kuglani jednom tjedno za </w:t>
            </w:r>
            <w:r>
              <w:rPr>
                <w:rFonts w:hint="default"/>
                <w:color w:val="auto"/>
                <w:lang w:val="hr-HR"/>
              </w:rPr>
              <w:t>8</w:t>
            </w:r>
            <w:r>
              <w:rPr>
                <w:color w:val="auto"/>
                <w:lang w:val="hr-HR"/>
              </w:rPr>
              <w:t xml:space="preserve"> korisnika ili više ukoliko bude zainteresiranih</w:t>
            </w:r>
          </w:p>
          <w:p w14:paraId="2A890BDE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-Natjecanje u Zagrebu u proljeće</w:t>
            </w:r>
            <w:r>
              <w:rPr>
                <w:rFonts w:hint="default"/>
                <w:color w:val="auto"/>
                <w:lang w:val="hr-HR"/>
              </w:rPr>
              <w:t>.Lokalno natjecanje u Splitu te međunarodno natjecanje.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3A6B782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Održavanje treninga kuglanja u kuglani jednom</w:t>
            </w:r>
            <w:r>
              <w:rPr>
                <w:rFonts w:hint="default"/>
                <w:color w:val="auto"/>
                <w:lang w:val="hr-HR"/>
              </w:rPr>
              <w:t xml:space="preserve"> </w:t>
            </w:r>
            <w:r>
              <w:rPr>
                <w:color w:val="auto"/>
                <w:lang w:val="hr-HR"/>
              </w:rPr>
              <w:t xml:space="preserve">tjedno za </w:t>
            </w:r>
            <w:r>
              <w:rPr>
                <w:rFonts w:hint="default"/>
                <w:color w:val="auto"/>
                <w:lang w:val="hr-HR"/>
              </w:rPr>
              <w:t>8</w:t>
            </w:r>
            <w:r>
              <w:rPr>
                <w:color w:val="auto"/>
                <w:lang w:val="hr-HR"/>
              </w:rPr>
              <w:t xml:space="preserve"> korisnika ili više ukoliko bude zainteresiranih</w:t>
            </w:r>
          </w:p>
          <w:p w14:paraId="5940DC59">
            <w:pPr>
              <w:spacing w:line="100" w:lineRule="atLeast"/>
              <w:rPr>
                <w:color w:val="auto"/>
                <w:lang w:val="hr-HR"/>
              </w:rPr>
            </w:pPr>
          </w:p>
          <w:p w14:paraId="12945AAF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-Natjecanje u Zagrebu u proljeće</w:t>
            </w:r>
            <w:r>
              <w:rPr>
                <w:rFonts w:hint="default"/>
                <w:color w:val="auto"/>
                <w:lang w:val="hr-HR"/>
              </w:rPr>
              <w:t>.Lokalno natjecanje u Splitu, međunarodno natjecanje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D71E0FA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Održavanje treninga kuglanja u kuglani jednom tjedno za </w:t>
            </w:r>
            <w:r>
              <w:rPr>
                <w:rFonts w:hint="default"/>
                <w:color w:val="auto"/>
                <w:lang w:val="hr-HR"/>
              </w:rPr>
              <w:t>8</w:t>
            </w:r>
            <w:r>
              <w:rPr>
                <w:color w:val="auto"/>
                <w:lang w:val="hr-HR"/>
              </w:rPr>
              <w:t xml:space="preserve"> ili više ukoliko bude zainteresiranih</w:t>
            </w:r>
          </w:p>
          <w:p w14:paraId="4D77C9F1">
            <w:pPr>
              <w:spacing w:line="100" w:lineRule="atLeast"/>
              <w:rPr>
                <w:color w:val="auto"/>
                <w:lang w:val="hr-HR"/>
              </w:rPr>
            </w:pPr>
          </w:p>
          <w:p w14:paraId="19D98666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-Natjecanje u Zagrebu u proljeće</w:t>
            </w:r>
            <w:r>
              <w:rPr>
                <w:rFonts w:hint="default"/>
                <w:color w:val="auto"/>
                <w:lang w:val="hr-HR"/>
              </w:rPr>
              <w:t>.Lokalno natjecanje u Splitu, međunarodno natjecanje</w:t>
            </w:r>
          </w:p>
        </w:tc>
      </w:tr>
      <w:tr w14:paraId="0A4C9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57" w:type="dxa"/>
            <w:vMerge w:val="continue"/>
          </w:tcPr>
          <w:p w14:paraId="6634853B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6E95C2F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Druženja članova udruge i organizacija jednodnevnih i višednevnih  izleta</w:t>
            </w:r>
            <w:r>
              <w:rPr>
                <w:rFonts w:hint="default"/>
                <w:color w:val="auto"/>
                <w:lang w:val="hr-HR"/>
              </w:rPr>
              <w:t>: Rastoke, Varaždin, Zagreb, Vukovar.</w:t>
            </w:r>
          </w:p>
          <w:p w14:paraId="68D300D3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2A5A41C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Druženja članova udruge i organizacija jednodnevnih i višednevnih  izleta. </w:t>
            </w:r>
          </w:p>
          <w:p w14:paraId="420339EC">
            <w:pPr>
              <w:spacing w:line="100" w:lineRule="atLeast"/>
              <w:rPr>
                <w:color w:val="auto"/>
                <w:lang w:val="hr-HR"/>
              </w:rPr>
            </w:pPr>
          </w:p>
          <w:p w14:paraId="57F16598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FC47B7B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Druženja članova udruge i organizacija jednodnevnih i višednevnih  izleta </w:t>
            </w:r>
          </w:p>
        </w:tc>
      </w:tr>
      <w:tr w14:paraId="05CFF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57" w:type="dxa"/>
            <w:vMerge w:val="continue"/>
          </w:tcPr>
          <w:p w14:paraId="440643C3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3778CC15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Nastavak </w:t>
            </w:r>
            <w:r>
              <w:rPr>
                <w:rFonts w:hint="default"/>
                <w:color w:val="auto"/>
                <w:lang w:val="hr-HR"/>
              </w:rPr>
              <w:t>pružanja usluge osobne asistencije po Zakonu o osobnim asistentima (stupio na snagu 1.1.2024.)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9E735E1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Nastavak </w:t>
            </w:r>
            <w:r>
              <w:rPr>
                <w:rFonts w:hint="default"/>
                <w:color w:val="auto"/>
                <w:lang w:val="hr-HR"/>
              </w:rPr>
              <w:t>pružanja usluge osobne asistencije po Zakonu o osobnim asistentima.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8D8DA26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Nastavak </w:t>
            </w:r>
            <w:r>
              <w:rPr>
                <w:rFonts w:hint="default"/>
                <w:color w:val="auto"/>
                <w:lang w:val="hr-HR"/>
              </w:rPr>
              <w:t>pružanja usluge osobne asistencije po Zakonu o osobnim asistentima.</w:t>
            </w:r>
          </w:p>
        </w:tc>
      </w:tr>
      <w:tr w14:paraId="588BC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57" w:type="dxa"/>
            <w:vMerge w:val="continue"/>
          </w:tcPr>
          <w:p w14:paraId="01D7855C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25957F9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Uključiti nove volontere na likovnoj radionici ukoliko postojeći prekinu svoj volonterski angažman i angažiranje</w:t>
            </w:r>
            <w:r>
              <w:rPr>
                <w:rFonts w:hint="default"/>
                <w:color w:val="auto"/>
                <w:lang w:val="hr-HR"/>
              </w:rPr>
              <w:t xml:space="preserve"> za</w:t>
            </w:r>
            <w:r>
              <w:rPr>
                <w:color w:val="auto"/>
                <w:lang w:val="hr-HR"/>
              </w:rPr>
              <w:t xml:space="preserve">  inovativn</w:t>
            </w:r>
            <w:r>
              <w:rPr>
                <w:rFonts w:hint="default"/>
                <w:color w:val="auto"/>
                <w:lang w:val="hr-HR"/>
              </w:rPr>
              <w:t>u eko radionicu.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95313B5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Uključiti nove volontere na likovnoj radionici ukoliko postojeći prekinu svoj volonterski angažman i angažiranje za nove inovativne radionice.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235F955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Uključiti nove volontere na likovnoj radionici ukoliko postojeći prekinu svoj volonterski angažman i angažiranje za nove inovativne radionice.</w:t>
            </w:r>
          </w:p>
        </w:tc>
      </w:tr>
      <w:tr w14:paraId="47A39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57" w:type="dxa"/>
            <w:vMerge w:val="continue"/>
          </w:tcPr>
          <w:p w14:paraId="3698A54A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781F21CE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Utjecati na kreatore zakona o pitanjima za osobe s invaliditetom, zagovaranje i osvješćivanje neposredno na lokalnoj razni preko područnog ureda </w:t>
            </w:r>
            <w:r>
              <w:rPr>
                <w:rFonts w:hint="default"/>
                <w:color w:val="auto"/>
                <w:lang w:val="hr-HR"/>
              </w:rPr>
              <w:t xml:space="preserve">savjetnive </w:t>
            </w:r>
            <w:r>
              <w:rPr>
                <w:color w:val="auto"/>
                <w:lang w:val="hr-HR"/>
              </w:rPr>
              <w:t>Pravobranitelj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 xml:space="preserve"> OSI, posredno preko HSUCDP i SOIH-a te Pravobranitelj</w:t>
            </w:r>
            <w:r>
              <w:rPr>
                <w:rFonts w:hint="default"/>
                <w:color w:val="auto"/>
                <w:lang w:val="hr-HR"/>
              </w:rPr>
              <w:t xml:space="preserve"> OSI, Darijo Jurišić .</w:t>
            </w:r>
          </w:p>
          <w:p w14:paraId="3C2BED78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Nastavak suradnje sa Zavodom za socijalni rad Split. Suradnja sa SDŽ na EU projektu Socijalni plan te suradnja s Gradom Splitom..</w:t>
            </w:r>
          </w:p>
          <w:p w14:paraId="04C53571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D578C12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.</w:t>
            </w:r>
            <w:r>
              <w:rPr>
                <w:color w:val="auto"/>
                <w:lang w:val="hr-HR"/>
              </w:rPr>
              <w:t xml:space="preserve">Utjecati na kreatore zakona o pitanjima za osobe s invaliditetom, zagovaranje i osvješćivanje neposredno na lokalnoj razni preko područnog ureda </w:t>
            </w:r>
            <w:r>
              <w:rPr>
                <w:rFonts w:hint="default"/>
                <w:color w:val="auto"/>
                <w:lang w:val="hr-HR"/>
              </w:rPr>
              <w:t xml:space="preserve">savjetnive </w:t>
            </w:r>
            <w:r>
              <w:rPr>
                <w:color w:val="auto"/>
                <w:lang w:val="hr-HR"/>
              </w:rPr>
              <w:t>Pravobranitelj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 xml:space="preserve"> OSI, posredno preko HSUCDP i SOIH-a te Pravobranitelj</w:t>
            </w:r>
            <w:r>
              <w:rPr>
                <w:rFonts w:hint="default"/>
                <w:color w:val="auto"/>
                <w:lang w:val="hr-HR"/>
              </w:rPr>
              <w:t xml:space="preserve"> OSI, Darijo Jurišić .</w:t>
            </w:r>
          </w:p>
          <w:p w14:paraId="1D01FCDC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Nastavak suradnje sa Zavodom za socijalni rad Split. Suradnja sa SDŽ na EU projektu Socijalni plan te suradnja s Gradom Splitom..</w:t>
            </w:r>
          </w:p>
          <w:p w14:paraId="1C3C3C62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D6C105D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Utjecati na kreatore zakona o pitanjima za osobe s invaliditetom, zagovaranje i osvješćivanje neposredno na lokalnoj razni preko područnog ureda </w:t>
            </w:r>
            <w:r>
              <w:rPr>
                <w:rFonts w:hint="default"/>
                <w:color w:val="auto"/>
                <w:lang w:val="hr-HR"/>
              </w:rPr>
              <w:t xml:space="preserve">savjetnive </w:t>
            </w:r>
            <w:r>
              <w:rPr>
                <w:color w:val="auto"/>
                <w:lang w:val="hr-HR"/>
              </w:rPr>
              <w:t>Pravobranitelj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 xml:space="preserve"> OSI, posredno preko HSUCDP i SOIH-a te Pravobranitelj</w:t>
            </w:r>
            <w:r>
              <w:rPr>
                <w:rFonts w:hint="default"/>
                <w:color w:val="auto"/>
                <w:lang w:val="hr-HR"/>
              </w:rPr>
              <w:t xml:space="preserve"> OSI, Darijo Jurišić .</w:t>
            </w:r>
          </w:p>
          <w:p w14:paraId="5454B920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Nastavak suradnje sa Zavodom za socijalni rad Split. Suradnja sa SDŽ na EU projektu Socijalni plan te suradnja s Gradom Splitom..</w:t>
            </w:r>
          </w:p>
          <w:p w14:paraId="0166C379">
            <w:pPr>
              <w:spacing w:line="100" w:lineRule="atLeast"/>
              <w:rPr>
                <w:color w:val="auto"/>
                <w:lang w:val="hr-HR"/>
              </w:rPr>
            </w:pPr>
          </w:p>
        </w:tc>
      </w:tr>
      <w:tr w14:paraId="1569C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7" w:type="dxa"/>
            <w:vMerge w:val="continue"/>
          </w:tcPr>
          <w:p w14:paraId="3D536178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59B95722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Prikupljanje podataka za snimanje situacije  potrebne za osnivanjem stambenih zajednica za mlade osobe s invaliditeto</w:t>
            </w:r>
            <w:r>
              <w:rPr>
                <w:rFonts w:hint="default"/>
                <w:color w:val="auto"/>
                <w:lang w:val="hr-HR"/>
              </w:rPr>
              <w:t>tom te traženje i realiziranje novog prostora udruge za licenciranje usluga dnevnog i poludnevnog boravka kao pretpostavke za  povećanje članstva udruge. Osiguranje kupnje kombija.</w:t>
            </w:r>
          </w:p>
          <w:p w14:paraId="60F63F2D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Apliciranje na odgovarajuće natječaje.Suradnja s Gradom i SD, Ministasrtvo..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0D13D40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Prikupljanje podataka za snimanje situacije  potrebne za osnivanjem stambenih zajednica za mlade osobe s invaliditeto</w:t>
            </w:r>
            <w:r>
              <w:rPr>
                <w:rFonts w:hint="default"/>
                <w:color w:val="auto"/>
                <w:lang w:val="hr-HR"/>
              </w:rPr>
              <w:t>tom te traženje i realiziranje novog prostora udruge za licenciranje usluga dnevnog i poludnevnog boravka kao pretpostavke za povećanje članstva udruge. Osiguranje kupnje kombija.</w:t>
            </w:r>
          </w:p>
          <w:p w14:paraId="1488383B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</w:p>
          <w:p w14:paraId="5D1D674B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>Apliciranje na odgovarajuće natječaje.Suradnja s Gradom i SDŽ, Ministarstvo.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18AC1D2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Prikupljanje podataka za snimanje situacije  potrebne za osnivanjem stambenih zajednica za mlade osobe s invaliditeto</w:t>
            </w:r>
            <w:r>
              <w:rPr>
                <w:rFonts w:hint="default"/>
                <w:color w:val="auto"/>
                <w:lang w:val="hr-HR"/>
              </w:rPr>
              <w:t>tom te traženje i realiziranje novog prostora udruge za licenciranje usluga dnevnog i poludnevnog boravka kao pretpostavke za povećanje članstva udruge.Osiguranje kupnje kombija.</w:t>
            </w:r>
          </w:p>
          <w:p w14:paraId="4876E845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</w:p>
          <w:p w14:paraId="1F40BD74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rFonts w:hint="default"/>
                <w:color w:val="auto"/>
                <w:lang w:val="hr-HR"/>
              </w:rPr>
              <w:t xml:space="preserve">Apliciranje na odgovrajuće natječaje.Suradnja s Gradom i SDŽ, Ministarstvo. </w:t>
            </w:r>
          </w:p>
        </w:tc>
      </w:tr>
      <w:tr w14:paraId="18DC1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657" w:type="dxa"/>
            <w:vMerge w:val="restart"/>
          </w:tcPr>
          <w:p w14:paraId="5E1D13B9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</w:tcPr>
          <w:p w14:paraId="3723A48B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Organizirati provođenje psihološke podrške u prostorijama udruge jednom tjedno za </w:t>
            </w:r>
            <w:r>
              <w:rPr>
                <w:rFonts w:hint="default"/>
                <w:color w:val="auto"/>
                <w:lang w:val="hr-HR"/>
              </w:rPr>
              <w:t xml:space="preserve">15 </w:t>
            </w:r>
            <w:r>
              <w:rPr>
                <w:color w:val="auto"/>
                <w:lang w:val="hr-HR"/>
              </w:rPr>
              <w:t xml:space="preserve"> ili više</w:t>
            </w:r>
            <w:r>
              <w:rPr>
                <w:rFonts w:hint="default"/>
                <w:color w:val="auto"/>
                <w:lang w:val="hr-HR"/>
              </w:rPr>
              <w:t xml:space="preserve"> korisnika, asistenata i</w:t>
            </w:r>
            <w:r>
              <w:rPr>
                <w:color w:val="auto"/>
                <w:lang w:val="hr-HR"/>
              </w:rPr>
              <w:t xml:space="preserve"> ukoliko bude zainteresiranih. Organiziranje psihološke potpore za roditelje.</w:t>
            </w:r>
          </w:p>
        </w:tc>
        <w:tc>
          <w:tcPr>
            <w:tcW w:w="2977" w:type="dxa"/>
          </w:tcPr>
          <w:p w14:paraId="2C4FFE5A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Organizirati provođenje psihološke podrške u prostorijama udruge jednom tjedno za </w:t>
            </w:r>
            <w:r>
              <w:rPr>
                <w:rFonts w:hint="default"/>
                <w:color w:val="auto"/>
                <w:lang w:val="hr-HR"/>
              </w:rPr>
              <w:t xml:space="preserve">15 </w:t>
            </w:r>
            <w:r>
              <w:rPr>
                <w:color w:val="auto"/>
                <w:lang w:val="hr-HR"/>
              </w:rPr>
              <w:t xml:space="preserve"> ili više</w:t>
            </w:r>
            <w:r>
              <w:rPr>
                <w:rFonts w:hint="default"/>
                <w:color w:val="auto"/>
                <w:lang w:val="hr-HR"/>
              </w:rPr>
              <w:t xml:space="preserve"> korisnika, asistenata i</w:t>
            </w:r>
            <w:r>
              <w:rPr>
                <w:color w:val="auto"/>
                <w:lang w:val="hr-HR"/>
              </w:rPr>
              <w:t xml:space="preserve"> ukoliko bude zainteresiranih. Organiziranje psihološke potpore za roditelje.</w:t>
            </w:r>
          </w:p>
        </w:tc>
        <w:tc>
          <w:tcPr>
            <w:tcW w:w="2977" w:type="dxa"/>
          </w:tcPr>
          <w:p w14:paraId="4EC271CF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Organizirati provođenje psihološke podrške u prostorijama udruge jednom tjedno za </w:t>
            </w:r>
            <w:r>
              <w:rPr>
                <w:rFonts w:hint="default"/>
                <w:color w:val="auto"/>
                <w:lang w:val="hr-HR"/>
              </w:rPr>
              <w:t xml:space="preserve">15 </w:t>
            </w:r>
            <w:r>
              <w:rPr>
                <w:color w:val="auto"/>
                <w:lang w:val="hr-HR"/>
              </w:rPr>
              <w:t xml:space="preserve"> ili više</w:t>
            </w:r>
            <w:r>
              <w:rPr>
                <w:rFonts w:hint="default"/>
                <w:color w:val="auto"/>
                <w:lang w:val="hr-HR"/>
              </w:rPr>
              <w:t xml:space="preserve"> korisnika, asistenata i</w:t>
            </w:r>
            <w:r>
              <w:rPr>
                <w:color w:val="auto"/>
                <w:lang w:val="hr-HR"/>
              </w:rPr>
              <w:t xml:space="preserve"> ukoliko bude zainteresiranih. Organiziranje psihološke potpore za roditelje.</w:t>
            </w:r>
          </w:p>
        </w:tc>
      </w:tr>
      <w:tr w14:paraId="38419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657" w:type="dxa"/>
            <w:vMerge w:val="continue"/>
          </w:tcPr>
          <w:p w14:paraId="321B9D6A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</w:tcPr>
          <w:p w14:paraId="54F6A914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</w:t>
            </w:r>
            <w:r>
              <w:rPr>
                <w:rFonts w:hint="default"/>
                <w:color w:val="auto"/>
                <w:lang w:val="hr-HR"/>
              </w:rPr>
              <w:t xml:space="preserve"> volonterske blagdanske kulinarske</w:t>
            </w:r>
            <w:r>
              <w:rPr>
                <w:color w:val="auto"/>
                <w:lang w:val="hr-HR"/>
              </w:rPr>
              <w:t xml:space="preserve"> radionice</w:t>
            </w:r>
            <w:r>
              <w:rPr>
                <w:rFonts w:hint="default"/>
                <w:color w:val="auto"/>
                <w:lang w:val="hr-HR"/>
              </w:rPr>
              <w:t>.</w:t>
            </w:r>
          </w:p>
        </w:tc>
        <w:tc>
          <w:tcPr>
            <w:tcW w:w="2977" w:type="dxa"/>
          </w:tcPr>
          <w:p w14:paraId="5BF0EF13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</w:t>
            </w:r>
            <w:r>
              <w:rPr>
                <w:rFonts w:hint="default"/>
                <w:color w:val="auto"/>
                <w:lang w:val="hr-HR"/>
              </w:rPr>
              <w:t xml:space="preserve"> volonterske blagdanske kulinarske</w:t>
            </w:r>
            <w:r>
              <w:rPr>
                <w:color w:val="auto"/>
                <w:lang w:val="hr-HR"/>
              </w:rPr>
              <w:t xml:space="preserve"> radionice</w:t>
            </w:r>
            <w:r>
              <w:rPr>
                <w:rFonts w:hint="default"/>
                <w:color w:val="auto"/>
                <w:lang w:val="hr-HR"/>
              </w:rPr>
              <w:t>.</w:t>
            </w:r>
          </w:p>
        </w:tc>
        <w:tc>
          <w:tcPr>
            <w:tcW w:w="2977" w:type="dxa"/>
          </w:tcPr>
          <w:p w14:paraId="4032F79E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</w:t>
            </w:r>
            <w:r>
              <w:rPr>
                <w:rFonts w:hint="default"/>
                <w:color w:val="auto"/>
                <w:lang w:val="hr-HR"/>
              </w:rPr>
              <w:t xml:space="preserve"> volonterske blagdanske kulinarske</w:t>
            </w:r>
            <w:r>
              <w:rPr>
                <w:color w:val="auto"/>
                <w:lang w:val="hr-HR"/>
              </w:rPr>
              <w:t xml:space="preserve"> radionice</w:t>
            </w:r>
            <w:r>
              <w:rPr>
                <w:rFonts w:hint="default"/>
                <w:color w:val="auto"/>
                <w:lang w:val="hr-HR"/>
              </w:rPr>
              <w:t>.</w:t>
            </w:r>
          </w:p>
        </w:tc>
      </w:tr>
      <w:tr w14:paraId="55E6D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657" w:type="dxa"/>
            <w:vMerge w:val="continue"/>
          </w:tcPr>
          <w:p w14:paraId="15FBF298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</w:tcBorders>
          </w:tcPr>
          <w:p w14:paraId="3EEBDEE9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 terapijsko jahanje za 1</w:t>
            </w:r>
            <w:r>
              <w:rPr>
                <w:rFonts w:hint="default"/>
                <w:color w:val="auto"/>
                <w:lang w:val="hr-HR"/>
              </w:rPr>
              <w:t>0</w:t>
            </w:r>
            <w:r>
              <w:rPr>
                <w:color w:val="auto"/>
                <w:lang w:val="hr-HR"/>
              </w:rPr>
              <w:t xml:space="preserve"> korisnika</w:t>
            </w:r>
          </w:p>
          <w:p w14:paraId="0B93E14A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8E458E7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 terapijsko jahanje za 1</w:t>
            </w:r>
            <w:r>
              <w:rPr>
                <w:rFonts w:hint="default"/>
                <w:color w:val="auto"/>
                <w:lang w:val="hr-HR"/>
              </w:rPr>
              <w:t>0</w:t>
            </w:r>
            <w:r>
              <w:rPr>
                <w:color w:val="auto"/>
                <w:lang w:val="hr-HR"/>
              </w:rPr>
              <w:t xml:space="preserve"> korisnika</w:t>
            </w:r>
          </w:p>
          <w:p w14:paraId="6E5F862D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440D0464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 terapijsko jahanje za 1</w:t>
            </w:r>
            <w:r>
              <w:rPr>
                <w:rFonts w:hint="default"/>
                <w:color w:val="auto"/>
                <w:lang w:val="hr-HR"/>
              </w:rPr>
              <w:t>0</w:t>
            </w:r>
            <w:r>
              <w:rPr>
                <w:color w:val="auto"/>
                <w:lang w:val="hr-HR"/>
              </w:rPr>
              <w:t xml:space="preserve"> korisnika </w:t>
            </w:r>
          </w:p>
          <w:p w14:paraId="3F183D5B">
            <w:pPr>
              <w:spacing w:line="100" w:lineRule="atLeast"/>
              <w:rPr>
                <w:color w:val="auto"/>
                <w:lang w:val="hr-HR"/>
              </w:rPr>
            </w:pPr>
          </w:p>
          <w:p w14:paraId="3DD598C3">
            <w:pPr>
              <w:spacing w:line="100" w:lineRule="atLeast"/>
              <w:rPr>
                <w:color w:val="auto"/>
                <w:lang w:val="hr-HR"/>
              </w:rPr>
            </w:pPr>
          </w:p>
        </w:tc>
      </w:tr>
      <w:tr w14:paraId="641C5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657" w:type="dxa"/>
            <w:vMerge w:val="continue"/>
            <w:tcBorders>
              <w:bottom w:val="single" w:color="000000" w:sz="4" w:space="0"/>
            </w:tcBorders>
          </w:tcPr>
          <w:p w14:paraId="7A7FFB63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74B4D615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 provođenje kreativnih vježbaonica</w:t>
            </w:r>
            <w:r>
              <w:rPr>
                <w:rFonts w:hint="default"/>
                <w:color w:val="auto"/>
                <w:lang w:val="hr-HR"/>
              </w:rPr>
              <w:t xml:space="preserve"> za teško pokretne i nepokretne korisnike</w:t>
            </w:r>
            <w:r>
              <w:rPr>
                <w:color w:val="auto"/>
                <w:lang w:val="hr-HR"/>
              </w:rPr>
              <w:t xml:space="preserve"> u udruzi jednom tjedno za 1</w:t>
            </w:r>
            <w:r>
              <w:rPr>
                <w:rFonts w:hint="default"/>
                <w:color w:val="auto"/>
                <w:lang w:val="hr-HR"/>
              </w:rPr>
              <w:t>0</w:t>
            </w:r>
            <w:r>
              <w:rPr>
                <w:color w:val="auto"/>
                <w:lang w:val="hr-HR"/>
              </w:rPr>
              <w:t xml:space="preserve"> članova </w:t>
            </w:r>
          </w:p>
          <w:p w14:paraId="4EE6936A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FA35325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 provođenje kreativnih vježbaonica</w:t>
            </w:r>
            <w:r>
              <w:rPr>
                <w:rFonts w:hint="default"/>
                <w:color w:val="auto"/>
                <w:lang w:val="hr-HR"/>
              </w:rPr>
              <w:t xml:space="preserve"> za teško pokretne i nepokretne korisnike</w:t>
            </w:r>
            <w:r>
              <w:rPr>
                <w:color w:val="auto"/>
                <w:lang w:val="hr-HR"/>
              </w:rPr>
              <w:t xml:space="preserve"> u udruzi jednom tjedno za 1</w:t>
            </w:r>
            <w:r>
              <w:rPr>
                <w:rFonts w:hint="default"/>
                <w:color w:val="auto"/>
                <w:lang w:val="hr-HR"/>
              </w:rPr>
              <w:t>0</w:t>
            </w:r>
            <w:r>
              <w:rPr>
                <w:color w:val="auto"/>
                <w:lang w:val="hr-HR"/>
              </w:rPr>
              <w:t xml:space="preserve"> članova </w:t>
            </w:r>
          </w:p>
          <w:p w14:paraId="2B2B66A9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D937EF5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Organizirati provođenje kreativnih vježbaonica</w:t>
            </w:r>
            <w:r>
              <w:rPr>
                <w:rFonts w:hint="default"/>
                <w:color w:val="auto"/>
                <w:lang w:val="hr-HR"/>
              </w:rPr>
              <w:t xml:space="preserve"> za teško pokretne i nepokretne korisnike</w:t>
            </w:r>
            <w:r>
              <w:rPr>
                <w:color w:val="auto"/>
                <w:lang w:val="hr-HR"/>
              </w:rPr>
              <w:t xml:space="preserve"> u udruzi jednom tjedno za 1</w:t>
            </w:r>
            <w:r>
              <w:rPr>
                <w:rFonts w:hint="default"/>
                <w:color w:val="auto"/>
                <w:lang w:val="hr-HR"/>
              </w:rPr>
              <w:t>0</w:t>
            </w:r>
            <w:r>
              <w:rPr>
                <w:color w:val="auto"/>
                <w:lang w:val="hr-HR"/>
              </w:rPr>
              <w:t xml:space="preserve"> članova </w:t>
            </w:r>
          </w:p>
          <w:p w14:paraId="070779C9">
            <w:pPr>
              <w:spacing w:line="100" w:lineRule="atLeast"/>
              <w:rPr>
                <w:color w:val="auto"/>
                <w:lang w:val="hr-HR"/>
              </w:rPr>
            </w:pPr>
          </w:p>
        </w:tc>
      </w:tr>
      <w:tr w14:paraId="79E1A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657" w:type="dxa"/>
            <w:vMerge w:val="continue"/>
            <w:tcBorders>
              <w:bottom w:val="single" w:color="000000" w:sz="4" w:space="0"/>
            </w:tcBorders>
          </w:tcPr>
          <w:p w14:paraId="0604A69A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FA1E89F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Organizirati radionice za roditelje i članove u prostorijama udruge </w:t>
            </w:r>
          </w:p>
          <w:p w14:paraId="0A4B0A9E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-izrada aranžmana, predmeta po narudžbi ili pozivnica za vjenčanje</w:t>
            </w:r>
          </w:p>
          <w:p w14:paraId="59EFA559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-7 korisnika</w:t>
            </w:r>
          </w:p>
          <w:p w14:paraId="196A1F75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EA398AA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Organizirati radionice za roditelje i članove u prostorijama udruge </w:t>
            </w:r>
          </w:p>
          <w:p w14:paraId="2A2CB1F6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-izrada aranžmana, predmeta po narudžbi ili pozivnica za vjenčanje</w:t>
            </w:r>
          </w:p>
          <w:p w14:paraId="02CDBB0A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-7 korisnika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DA85502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Organizirati radionice za roditelje i članove u prostorijama udruge </w:t>
            </w:r>
          </w:p>
          <w:p w14:paraId="7F485156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-izrada aranžmana, predmeta po narudžbi ili pozivnica za vjenčanje</w:t>
            </w:r>
          </w:p>
          <w:p w14:paraId="3EC83C79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-7 korisnika</w:t>
            </w:r>
          </w:p>
        </w:tc>
      </w:tr>
      <w:tr w14:paraId="0C517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57" w:type="dxa"/>
            <w:tcBorders>
              <w:left w:val="single" w:color="auto" w:sz="4" w:space="0"/>
              <w:bottom w:val="single" w:color="auto" w:sz="4" w:space="0"/>
            </w:tcBorders>
          </w:tcPr>
          <w:p w14:paraId="4242683C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Promocija rada udruge kroz Istupanje u medijima </w:t>
            </w:r>
          </w:p>
          <w:p w14:paraId="6AD2A834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  <w:p w14:paraId="24B9D909">
            <w:pPr>
              <w:spacing w:line="100" w:lineRule="atLeast"/>
              <w:jc w:val="both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bottom w:val="single" w:color="auto" w:sz="4" w:space="0"/>
            </w:tcBorders>
          </w:tcPr>
          <w:p w14:paraId="3CE9A302">
            <w:pPr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Obavještavati medije o svim našim javnim nastupima uz videa i povodom obilježavanja Međunarodnog dana osoba s invaliditetom i Nacionalnog dana osoba sa cerebralnom paralizom i ostal</w:t>
            </w:r>
            <w:r>
              <w:rPr>
                <w:rFonts w:hint="default"/>
                <w:color w:val="auto"/>
                <w:lang w:val="hr-HR"/>
              </w:rPr>
              <w:t>ih</w:t>
            </w:r>
            <w:r>
              <w:rPr>
                <w:color w:val="auto"/>
                <w:lang w:val="hr-HR"/>
              </w:rPr>
              <w:t xml:space="preserve"> događanja</w:t>
            </w:r>
            <w:r>
              <w:rPr>
                <w:rFonts w:hint="default"/>
                <w:color w:val="auto"/>
                <w:lang w:val="hr-HR"/>
              </w:rPr>
              <w:t xml:space="preserve"> i obljetnica te kroz cijelu godinu obilježavanje 30 godina udruge</w:t>
            </w:r>
            <w:r>
              <w:rPr>
                <w:color w:val="auto"/>
                <w:lang w:val="hr-HR"/>
              </w:rPr>
              <w:t>.</w:t>
            </w:r>
          </w:p>
          <w:p w14:paraId="73B65F09">
            <w:pPr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5EC8C44B">
            <w:pPr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Obavještavati medije o svim našim javnim nastupima i povodom obilježavanja Međunarodnog dana osoba s invaliditetom i Nacionalnog dana osoba sa cerebralnom paralizom  i ostal</w:t>
            </w:r>
            <w:r>
              <w:rPr>
                <w:rFonts w:hint="default"/>
                <w:color w:val="auto"/>
                <w:lang w:val="hr-HR"/>
              </w:rPr>
              <w:t>ih</w:t>
            </w:r>
            <w:r>
              <w:rPr>
                <w:color w:val="auto"/>
                <w:lang w:val="hr-HR"/>
              </w:rPr>
              <w:t xml:space="preserve"> događanja</w:t>
            </w:r>
            <w:r>
              <w:rPr>
                <w:rFonts w:hint="default"/>
                <w:color w:val="auto"/>
                <w:lang w:val="hr-HR"/>
              </w:rPr>
              <w:t xml:space="preserve"> i obilježavanja</w:t>
            </w:r>
            <w:r>
              <w:rPr>
                <w:color w:val="auto"/>
                <w:lang w:val="hr-HR"/>
              </w:rPr>
              <w:t>.</w:t>
            </w:r>
          </w:p>
          <w:p w14:paraId="26D5D6BF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66E88808">
            <w:pPr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Obavještavati medije o svim našim javnim nastupima i povodom obilježavanja Međunarodnog dana osoba s invaliditetom i Nacionalnog dana osoba sa cerebralnom paralizom i ostal</w:t>
            </w:r>
            <w:r>
              <w:rPr>
                <w:rFonts w:hint="default"/>
                <w:color w:val="auto"/>
                <w:lang w:val="hr-HR"/>
              </w:rPr>
              <w:t>ih</w:t>
            </w:r>
            <w:r>
              <w:rPr>
                <w:color w:val="auto"/>
                <w:lang w:val="hr-HR"/>
              </w:rPr>
              <w:t xml:space="preserve"> događanja</w:t>
            </w:r>
            <w:r>
              <w:rPr>
                <w:rFonts w:hint="default"/>
                <w:color w:val="auto"/>
                <w:lang w:val="hr-HR"/>
              </w:rPr>
              <w:t xml:space="preserve"> i obilježavanja</w:t>
            </w:r>
            <w:r>
              <w:rPr>
                <w:color w:val="auto"/>
                <w:lang w:val="hr-HR"/>
              </w:rPr>
              <w:t>.</w:t>
            </w:r>
          </w:p>
          <w:p w14:paraId="75C24957">
            <w:pPr>
              <w:spacing w:line="100" w:lineRule="atLeast"/>
              <w:rPr>
                <w:color w:val="auto"/>
                <w:lang w:val="hr-HR"/>
              </w:rPr>
            </w:pPr>
          </w:p>
        </w:tc>
      </w:tr>
      <w:tr w14:paraId="18667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6385B8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72E89F09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 xml:space="preserve">Ažuriranje vlastite web stranice, youtube kanala i facebooka, Instangrama uspostava novih društvenih mreža                 (Twitter,  Tumblir, Pinterest, Wikipedia, Linkedin)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A92EDC2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Ažuriranje vlastite web stranice, youtube kanala i facebooka, Instangrama uspostava novih društvenih mreža                 (Twitter,  Tumblir, Pinterest, Wikipedia, Linkedin)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2952D23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Ažuriranje vlastite web stranice, youtube kanala i facebooka, Instangrama uspostava novih društvenih mreža                 (Twitter,  Tumblir, Pinterest, Wikipedia, Linkedin)</w:t>
            </w:r>
          </w:p>
        </w:tc>
      </w:tr>
      <w:tr w14:paraId="1EE20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42659C7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Izložbe</w:t>
            </w:r>
          </w:p>
          <w:p w14:paraId="054DEB5F">
            <w:pPr>
              <w:spacing w:line="100" w:lineRule="atLeast"/>
              <w:rPr>
                <w:color w:val="auto"/>
                <w:lang w:val="hr-HR"/>
              </w:rPr>
            </w:pPr>
          </w:p>
          <w:p w14:paraId="0AFF6762">
            <w:pPr>
              <w:spacing w:line="100" w:lineRule="atLeast"/>
              <w:rPr>
                <w:color w:val="auto"/>
                <w:lang w:val="hr-HR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C676EA3">
            <w:pPr>
              <w:spacing w:line="100" w:lineRule="atLeast"/>
              <w:jc w:val="both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Vinka Dumičić, Vanja Škrobica</w:t>
            </w:r>
            <w:r>
              <w:rPr>
                <w:rFonts w:hint="default"/>
                <w:color w:val="auto"/>
                <w:lang w:val="hr-HR"/>
              </w:rPr>
              <w:t>, Keti Vukašin i Merica Kožica</w:t>
            </w:r>
            <w:r>
              <w:rPr>
                <w:color w:val="auto"/>
                <w:lang w:val="hr-HR"/>
              </w:rPr>
              <w:t xml:space="preserve"> – </w:t>
            </w:r>
            <w:r>
              <w:rPr>
                <w:rFonts w:hint="default"/>
                <w:color w:val="auto"/>
                <w:lang w:val="hr-HR"/>
              </w:rPr>
              <w:t xml:space="preserve">priprmit će </w:t>
            </w:r>
            <w:r>
              <w:rPr>
                <w:color w:val="auto"/>
                <w:lang w:val="hr-HR"/>
              </w:rPr>
              <w:t>izložb</w:t>
            </w:r>
            <w:r>
              <w:rPr>
                <w:rFonts w:hint="default"/>
                <w:color w:val="auto"/>
                <w:lang w:val="hr-HR"/>
              </w:rPr>
              <w:t>e</w:t>
            </w:r>
            <w:r>
              <w:rPr>
                <w:color w:val="auto"/>
                <w:lang w:val="hr-HR"/>
              </w:rPr>
              <w:t xml:space="preserve"> u  Mark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 xml:space="preserve"> Marulić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>,</w:t>
            </w:r>
            <w:r>
              <w:rPr>
                <w:rFonts w:hint="default"/>
                <w:color w:val="auto"/>
                <w:lang w:val="hr-HR"/>
              </w:rPr>
              <w:t xml:space="preserve">prezentirat će se </w:t>
            </w:r>
            <w:r>
              <w:rPr>
                <w:color w:val="auto"/>
                <w:lang w:val="hr-HR"/>
              </w:rPr>
              <w:t xml:space="preserve"> društvene mreže</w:t>
            </w:r>
            <w:r>
              <w:rPr>
                <w:rFonts w:hint="default"/>
                <w:color w:val="auto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DD49AFB">
            <w:pPr>
              <w:spacing w:line="100" w:lineRule="atLeast"/>
              <w:jc w:val="both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Vinka Dumičić, Vanja Škrobica</w:t>
            </w:r>
            <w:r>
              <w:rPr>
                <w:rFonts w:hint="default"/>
                <w:color w:val="auto"/>
                <w:lang w:val="hr-HR"/>
              </w:rPr>
              <w:t>, Keti Vukašin i Merica Kožica</w:t>
            </w:r>
            <w:r>
              <w:rPr>
                <w:color w:val="auto"/>
                <w:lang w:val="hr-HR"/>
              </w:rPr>
              <w:t xml:space="preserve"> – </w:t>
            </w:r>
            <w:r>
              <w:rPr>
                <w:rFonts w:hint="default"/>
                <w:color w:val="auto"/>
                <w:lang w:val="hr-HR"/>
              </w:rPr>
              <w:t xml:space="preserve">priprmit će </w:t>
            </w:r>
            <w:r>
              <w:rPr>
                <w:color w:val="auto"/>
                <w:lang w:val="hr-HR"/>
              </w:rPr>
              <w:t>izložb</w:t>
            </w:r>
            <w:r>
              <w:rPr>
                <w:rFonts w:hint="default"/>
                <w:color w:val="auto"/>
                <w:lang w:val="hr-HR"/>
              </w:rPr>
              <w:t>e</w:t>
            </w:r>
            <w:r>
              <w:rPr>
                <w:color w:val="auto"/>
                <w:lang w:val="hr-HR"/>
              </w:rPr>
              <w:t xml:space="preserve"> u  Mark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 xml:space="preserve"> Marulić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>,</w:t>
            </w:r>
            <w:r>
              <w:rPr>
                <w:rFonts w:hint="default"/>
                <w:color w:val="auto"/>
                <w:lang w:val="hr-HR"/>
              </w:rPr>
              <w:t xml:space="preserve">prezentirat će se </w:t>
            </w:r>
            <w:r>
              <w:rPr>
                <w:color w:val="auto"/>
                <w:lang w:val="hr-HR"/>
              </w:rPr>
              <w:t xml:space="preserve"> društvene mreže</w:t>
            </w:r>
            <w:r>
              <w:rPr>
                <w:rFonts w:hint="default"/>
                <w:color w:val="auto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2016212">
            <w:pPr>
              <w:spacing w:line="100" w:lineRule="atLeast"/>
              <w:jc w:val="both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Vinka Dumičić, Vanja Škrobica</w:t>
            </w:r>
            <w:r>
              <w:rPr>
                <w:rFonts w:hint="default"/>
                <w:color w:val="auto"/>
                <w:lang w:val="hr-HR"/>
              </w:rPr>
              <w:t>, Keti Vukašin i Merica Kožica</w:t>
            </w:r>
            <w:r>
              <w:rPr>
                <w:color w:val="auto"/>
                <w:lang w:val="hr-HR"/>
              </w:rPr>
              <w:t xml:space="preserve"> – </w:t>
            </w:r>
            <w:r>
              <w:rPr>
                <w:rFonts w:hint="default"/>
                <w:color w:val="auto"/>
                <w:lang w:val="hr-HR"/>
              </w:rPr>
              <w:t xml:space="preserve">priprmit će </w:t>
            </w:r>
            <w:r>
              <w:rPr>
                <w:color w:val="auto"/>
                <w:lang w:val="hr-HR"/>
              </w:rPr>
              <w:t>izložb</w:t>
            </w:r>
            <w:r>
              <w:rPr>
                <w:rFonts w:hint="default"/>
                <w:color w:val="auto"/>
                <w:lang w:val="hr-HR"/>
              </w:rPr>
              <w:t>e</w:t>
            </w:r>
            <w:r>
              <w:rPr>
                <w:color w:val="auto"/>
                <w:lang w:val="hr-HR"/>
              </w:rPr>
              <w:t xml:space="preserve"> u  Mark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 xml:space="preserve"> Marulić</w:t>
            </w:r>
            <w:r>
              <w:rPr>
                <w:rFonts w:hint="default"/>
                <w:color w:val="auto"/>
                <w:lang w:val="hr-HR"/>
              </w:rPr>
              <w:t>a</w:t>
            </w:r>
            <w:r>
              <w:rPr>
                <w:color w:val="auto"/>
                <w:lang w:val="hr-HR"/>
              </w:rPr>
              <w:t>,</w:t>
            </w:r>
            <w:r>
              <w:rPr>
                <w:rFonts w:hint="default"/>
                <w:color w:val="auto"/>
                <w:lang w:val="hr-HR"/>
              </w:rPr>
              <w:t xml:space="preserve">prezentirat će se </w:t>
            </w:r>
            <w:r>
              <w:rPr>
                <w:color w:val="auto"/>
                <w:lang w:val="hr-HR"/>
              </w:rPr>
              <w:t xml:space="preserve"> društvene mreže</w:t>
            </w:r>
            <w:r>
              <w:rPr>
                <w:rFonts w:hint="default"/>
                <w:color w:val="auto"/>
                <w:lang w:val="hr-HR"/>
              </w:rPr>
              <w:t>.</w:t>
            </w:r>
          </w:p>
        </w:tc>
      </w:tr>
      <w:tr w14:paraId="146FF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</w:tcBorders>
          </w:tcPr>
          <w:p w14:paraId="0156B999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Izlaganje na promotivnom štandu</w:t>
            </w:r>
          </w:p>
        </w:tc>
        <w:tc>
          <w:tcPr>
            <w:tcW w:w="3118" w:type="dxa"/>
            <w:tcBorders>
              <w:top w:val="single" w:color="auto" w:sz="4" w:space="0"/>
            </w:tcBorders>
          </w:tcPr>
          <w:p w14:paraId="229804A3">
            <w:pPr>
              <w:spacing w:line="100" w:lineRule="atLeast"/>
              <w:rPr>
                <w:rFonts w:hint="default"/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Sudjelovanje na Danima v</w:t>
            </w:r>
            <w:r>
              <w:rPr>
                <w:rFonts w:hint="default"/>
                <w:color w:val="auto"/>
                <w:lang w:val="hr-HR"/>
              </w:rPr>
              <w:t>olonterstva i suradnje u Đardinu</w:t>
            </w:r>
            <w:r>
              <w:rPr>
                <w:color w:val="auto"/>
                <w:lang w:val="hr-HR"/>
              </w:rPr>
              <w:t xml:space="preserve">, prodaje u Jokeru i Marmontovoj (Božić, Uskrs) </w:t>
            </w:r>
            <w:r>
              <w:rPr>
                <w:rFonts w:hint="default"/>
                <w:color w:val="auto"/>
                <w:lang w:val="hr-HR"/>
              </w:rPr>
              <w:t>, humanitarna akcija “A di si ti?!” udruga Most, advent Blatine.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0A22A4A7">
            <w:pPr>
              <w:spacing w:line="100" w:lineRule="atLeast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Sudjelovanje na Danima v</w:t>
            </w:r>
            <w:r>
              <w:rPr>
                <w:rFonts w:hint="default"/>
                <w:color w:val="auto"/>
                <w:lang w:val="hr-HR"/>
              </w:rPr>
              <w:t>olonterstva i suradnje u Đardinu</w:t>
            </w:r>
            <w:r>
              <w:rPr>
                <w:color w:val="auto"/>
                <w:lang w:val="hr-HR"/>
              </w:rPr>
              <w:t xml:space="preserve">, prodaje u Jokeru i Marmontovoj (Božić, Uskrs) </w:t>
            </w:r>
            <w:r>
              <w:rPr>
                <w:rFonts w:hint="default"/>
                <w:color w:val="auto"/>
                <w:lang w:val="hr-HR"/>
              </w:rPr>
              <w:t>, humanitarna akcija “A di si ti?!” udruga Most, advent Blatine.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7CD3D613">
            <w:pPr>
              <w:spacing w:line="100" w:lineRule="atLeast"/>
              <w:jc w:val="both"/>
              <w:rPr>
                <w:color w:val="auto"/>
                <w:lang w:val="hr-HR"/>
              </w:rPr>
            </w:pPr>
            <w:r>
              <w:rPr>
                <w:color w:val="auto"/>
                <w:lang w:val="hr-HR"/>
              </w:rPr>
              <w:t>Sudjelovanje na Danima v</w:t>
            </w:r>
            <w:r>
              <w:rPr>
                <w:rFonts w:hint="default"/>
                <w:color w:val="auto"/>
                <w:lang w:val="hr-HR"/>
              </w:rPr>
              <w:t>olonterstva i suradnje u Đardinu</w:t>
            </w:r>
            <w:r>
              <w:rPr>
                <w:color w:val="auto"/>
                <w:lang w:val="hr-HR"/>
              </w:rPr>
              <w:t xml:space="preserve">, prodaje u Jokeru i Marmontovoj (Božić, Uskrs) </w:t>
            </w:r>
            <w:r>
              <w:rPr>
                <w:rFonts w:hint="default"/>
                <w:color w:val="auto"/>
                <w:lang w:val="hr-HR"/>
              </w:rPr>
              <w:t>, humanitarna akcija “A di si ti?!” udruga Most, advent Blatine.</w:t>
            </w:r>
          </w:p>
        </w:tc>
      </w:tr>
    </w:tbl>
    <w:p w14:paraId="4A7BD253">
      <w:pPr>
        <w:spacing w:line="100" w:lineRule="atLeast"/>
        <w:jc w:val="both"/>
        <w:rPr>
          <w:color w:val="auto"/>
          <w:lang w:val="hr-HR"/>
        </w:rPr>
      </w:pPr>
    </w:p>
    <w:p w14:paraId="65ECBFC1">
      <w:pPr>
        <w:spacing w:line="100" w:lineRule="atLeast"/>
        <w:jc w:val="both"/>
        <w:rPr>
          <w:rFonts w:ascii="Times New Roman" w:hAnsi="Times New Roman"/>
          <w:color w:val="auto"/>
          <w:lang w:val="hr-HR"/>
        </w:rPr>
      </w:pPr>
      <w:r>
        <w:rPr>
          <w:color w:val="auto"/>
          <w:lang w:val="hr-HR"/>
        </w:rPr>
        <w:t xml:space="preserve">Na osnovu ovog Strateškog plana Upravni odbor  Udruge Srce Split donosit će Operativni plan. U planiranju ovih aktivnosti vodit će se računa o prijedlozima koje </w:t>
      </w:r>
      <w:r>
        <w:rPr>
          <w:rFonts w:hint="default"/>
          <w:color w:val="auto"/>
          <w:lang w:val="hr-HR"/>
        </w:rPr>
        <w:t>su</w:t>
      </w:r>
      <w:r>
        <w:rPr>
          <w:color w:val="auto"/>
          <w:lang w:val="hr-HR"/>
        </w:rPr>
        <w:t xml:space="preserve"> d</w:t>
      </w:r>
      <w:bookmarkStart w:id="0" w:name="_GoBack"/>
      <w:bookmarkEnd w:id="0"/>
      <w:r>
        <w:rPr>
          <w:color w:val="auto"/>
          <w:lang w:val="hr-HR"/>
        </w:rPr>
        <w:t>ava</w:t>
      </w:r>
      <w:r>
        <w:rPr>
          <w:rFonts w:hint="default"/>
          <w:color w:val="auto"/>
          <w:lang w:val="hr-HR"/>
        </w:rPr>
        <w:t xml:space="preserve">li </w:t>
      </w:r>
      <w:r>
        <w:rPr>
          <w:color w:val="auto"/>
          <w:lang w:val="hr-HR"/>
        </w:rPr>
        <w:t xml:space="preserve"> članovi, putem prijedloga i pohvala, te anketama koje </w:t>
      </w:r>
      <w:r>
        <w:rPr>
          <w:rFonts w:hint="default"/>
          <w:color w:val="auto"/>
          <w:lang w:val="hr-HR"/>
        </w:rPr>
        <w:t>su se u tu</w:t>
      </w:r>
      <w:r>
        <w:rPr>
          <w:color w:val="auto"/>
          <w:lang w:val="hr-HR"/>
        </w:rPr>
        <w:t xml:space="preserve"> svrhu </w:t>
      </w:r>
      <w:r>
        <w:rPr>
          <w:rFonts w:hint="default"/>
          <w:color w:val="auto"/>
          <w:lang w:val="hr-HR"/>
        </w:rPr>
        <w:t>provele</w:t>
      </w:r>
      <w:r>
        <w:rPr>
          <w:color w:val="auto"/>
          <w:lang w:val="hr-HR"/>
        </w:rPr>
        <w:t>.</w:t>
      </w:r>
      <w:r>
        <w:rPr>
          <w:rFonts w:hint="default"/>
          <w:color w:val="auto"/>
          <w:lang w:val="hr-HR"/>
        </w:rPr>
        <w:t xml:space="preserve"> I dalje </w:t>
      </w:r>
      <w:r>
        <w:rPr>
          <w:color w:val="auto"/>
          <w:lang w:val="hr-HR"/>
        </w:rPr>
        <w:t>će se provoditi anket</w:t>
      </w:r>
      <w:r>
        <w:rPr>
          <w:rFonts w:hint="default"/>
          <w:color w:val="auto"/>
          <w:lang w:val="hr-HR"/>
        </w:rPr>
        <w:t>e</w:t>
      </w:r>
      <w:r>
        <w:rPr>
          <w:color w:val="auto"/>
          <w:lang w:val="hr-HR"/>
        </w:rPr>
        <w:t xml:space="preserve"> usmjerenosti prema korisnicima kako bi se dobili relevantni podaci o mišljenju članova o radu Udruge i željama za poboljšanjem kvalitete pruženih usluga.</w:t>
      </w:r>
      <w:r>
        <w:rPr>
          <w:color w:val="auto"/>
          <w:lang w:val="hr-HR"/>
        </w:rPr>
        <w:cr/>
      </w:r>
      <w:r>
        <w:rPr>
          <w:color w:val="auto"/>
          <w:lang w:val="hr-HR"/>
        </w:rPr>
        <w:t>Strateški plan djelovanja za razdoblje od 202</w:t>
      </w:r>
      <w:r>
        <w:rPr>
          <w:rFonts w:hint="default"/>
          <w:color w:val="auto"/>
          <w:lang w:val="hr-HR"/>
        </w:rPr>
        <w:t>5</w:t>
      </w:r>
      <w:r>
        <w:rPr>
          <w:color w:val="auto"/>
          <w:lang w:val="hr-HR"/>
        </w:rPr>
        <w:t>. do 202</w:t>
      </w:r>
      <w:r>
        <w:rPr>
          <w:rFonts w:hint="default"/>
          <w:color w:val="auto"/>
          <w:lang w:val="hr-HR"/>
        </w:rPr>
        <w:t>7</w:t>
      </w:r>
      <w:r>
        <w:rPr>
          <w:color w:val="auto"/>
          <w:lang w:val="hr-HR"/>
        </w:rPr>
        <w:t xml:space="preserve">. godine usvojen je na sjednici </w:t>
      </w:r>
      <w:r>
        <w:rPr>
          <w:rFonts w:hint="default"/>
          <w:color w:val="auto"/>
          <w:lang w:val="hr-HR"/>
        </w:rPr>
        <w:t xml:space="preserve">Redovne Skupštine </w:t>
      </w:r>
      <w:r>
        <w:rPr>
          <w:color w:val="auto"/>
          <w:lang w:val="hr-HR"/>
        </w:rPr>
        <w:t xml:space="preserve"> održan</w:t>
      </w:r>
      <w:r>
        <w:rPr>
          <w:rFonts w:hint="default"/>
          <w:color w:val="auto"/>
          <w:lang w:val="hr-HR"/>
        </w:rPr>
        <w:t>e</w:t>
      </w:r>
      <w:r>
        <w:rPr>
          <w:color w:val="auto"/>
          <w:lang w:val="hr-HR"/>
        </w:rPr>
        <w:t xml:space="preserve"> </w:t>
      </w:r>
      <w:r>
        <w:rPr>
          <w:rFonts w:hint="default"/>
          <w:color w:val="auto"/>
          <w:lang w:val="hr-HR"/>
        </w:rPr>
        <w:t>30</w:t>
      </w:r>
      <w:r>
        <w:rPr>
          <w:color w:val="auto"/>
          <w:lang w:val="hr-HR"/>
        </w:rPr>
        <w:t>.12.202</w:t>
      </w:r>
      <w:r>
        <w:rPr>
          <w:rFonts w:hint="default"/>
          <w:color w:val="auto"/>
          <w:lang w:val="hr-HR"/>
        </w:rPr>
        <w:t>4</w:t>
      </w:r>
      <w:r>
        <w:rPr>
          <w:color w:val="auto"/>
          <w:lang w:val="hr-HR"/>
        </w:rPr>
        <w:t xml:space="preserve"> .godine u Splitu.</w:t>
      </w:r>
    </w:p>
    <w:p w14:paraId="0715CEDD">
      <w:pPr>
        <w:rPr>
          <w:color w:val="auto"/>
        </w:rPr>
      </w:pPr>
    </w:p>
    <w:sectPr>
      <w:footerReference r:id="rId5" w:type="default"/>
      <w:pgSz w:w="15840" w:h="12240" w:orient="landscape"/>
      <w:pgMar w:top="1418" w:right="1418" w:bottom="1418" w:left="1418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05CD7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46473A8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9C"/>
    <w:rsid w:val="00027EF8"/>
    <w:rsid w:val="00053A46"/>
    <w:rsid w:val="00065AF1"/>
    <w:rsid w:val="000876B1"/>
    <w:rsid w:val="0009524C"/>
    <w:rsid w:val="000B2B01"/>
    <w:rsid w:val="001109D0"/>
    <w:rsid w:val="001464B9"/>
    <w:rsid w:val="0015676D"/>
    <w:rsid w:val="001578BA"/>
    <w:rsid w:val="00172DDE"/>
    <w:rsid w:val="00185549"/>
    <w:rsid w:val="001C2B9C"/>
    <w:rsid w:val="001F4B04"/>
    <w:rsid w:val="002104BD"/>
    <w:rsid w:val="00210C5B"/>
    <w:rsid w:val="00212454"/>
    <w:rsid w:val="00225D50"/>
    <w:rsid w:val="002C299E"/>
    <w:rsid w:val="002D5648"/>
    <w:rsid w:val="002E73C0"/>
    <w:rsid w:val="00305A4E"/>
    <w:rsid w:val="00306D78"/>
    <w:rsid w:val="00346E5F"/>
    <w:rsid w:val="00371051"/>
    <w:rsid w:val="00385F85"/>
    <w:rsid w:val="00397851"/>
    <w:rsid w:val="003A7DC8"/>
    <w:rsid w:val="003E679E"/>
    <w:rsid w:val="004727CB"/>
    <w:rsid w:val="004733F7"/>
    <w:rsid w:val="00494261"/>
    <w:rsid w:val="004A384A"/>
    <w:rsid w:val="004F771B"/>
    <w:rsid w:val="00511092"/>
    <w:rsid w:val="00514155"/>
    <w:rsid w:val="005328C3"/>
    <w:rsid w:val="005606B3"/>
    <w:rsid w:val="005B5835"/>
    <w:rsid w:val="005C7D2A"/>
    <w:rsid w:val="005E014A"/>
    <w:rsid w:val="005E5A31"/>
    <w:rsid w:val="005F40FD"/>
    <w:rsid w:val="0060496B"/>
    <w:rsid w:val="006213C8"/>
    <w:rsid w:val="00633F23"/>
    <w:rsid w:val="00654568"/>
    <w:rsid w:val="006729D8"/>
    <w:rsid w:val="00696718"/>
    <w:rsid w:val="006A05E9"/>
    <w:rsid w:val="006F31F2"/>
    <w:rsid w:val="00776B4F"/>
    <w:rsid w:val="0079723B"/>
    <w:rsid w:val="007B63BF"/>
    <w:rsid w:val="007C2545"/>
    <w:rsid w:val="007E484E"/>
    <w:rsid w:val="008230F2"/>
    <w:rsid w:val="008A4A4E"/>
    <w:rsid w:val="008C45C5"/>
    <w:rsid w:val="009A0B3F"/>
    <w:rsid w:val="009E6CF1"/>
    <w:rsid w:val="009F68C2"/>
    <w:rsid w:val="00A56394"/>
    <w:rsid w:val="00A61488"/>
    <w:rsid w:val="00A96691"/>
    <w:rsid w:val="00AA135D"/>
    <w:rsid w:val="00AC204E"/>
    <w:rsid w:val="00AD40BC"/>
    <w:rsid w:val="00AF7ACE"/>
    <w:rsid w:val="00B2008A"/>
    <w:rsid w:val="00B5012A"/>
    <w:rsid w:val="00B86E16"/>
    <w:rsid w:val="00B94B96"/>
    <w:rsid w:val="00BE027C"/>
    <w:rsid w:val="00BF03A3"/>
    <w:rsid w:val="00C134DC"/>
    <w:rsid w:val="00C16D94"/>
    <w:rsid w:val="00C63D1D"/>
    <w:rsid w:val="00C65C24"/>
    <w:rsid w:val="00C91FBF"/>
    <w:rsid w:val="00CE104C"/>
    <w:rsid w:val="00D03DEC"/>
    <w:rsid w:val="00D053DD"/>
    <w:rsid w:val="00D118E7"/>
    <w:rsid w:val="00D62732"/>
    <w:rsid w:val="00D77FED"/>
    <w:rsid w:val="00DB3681"/>
    <w:rsid w:val="00DB4CFF"/>
    <w:rsid w:val="00E46F6E"/>
    <w:rsid w:val="00E55892"/>
    <w:rsid w:val="00E648C7"/>
    <w:rsid w:val="00EE58E1"/>
    <w:rsid w:val="00F77565"/>
    <w:rsid w:val="00F951F3"/>
    <w:rsid w:val="00FB1F3A"/>
    <w:rsid w:val="010D1849"/>
    <w:rsid w:val="0FE22149"/>
    <w:rsid w:val="1583718B"/>
    <w:rsid w:val="16E43B1C"/>
    <w:rsid w:val="183E1ADD"/>
    <w:rsid w:val="194D1123"/>
    <w:rsid w:val="1ACB5D8E"/>
    <w:rsid w:val="1B221C9F"/>
    <w:rsid w:val="1CC2387D"/>
    <w:rsid w:val="278A496D"/>
    <w:rsid w:val="282F2DFE"/>
    <w:rsid w:val="2A2423A7"/>
    <w:rsid w:val="348048E7"/>
    <w:rsid w:val="362969FB"/>
    <w:rsid w:val="3F446BF0"/>
    <w:rsid w:val="407E6B3E"/>
    <w:rsid w:val="435630BF"/>
    <w:rsid w:val="52412067"/>
    <w:rsid w:val="5B505140"/>
    <w:rsid w:val="5C69495E"/>
    <w:rsid w:val="5FBF602C"/>
    <w:rsid w:val="62C42B46"/>
    <w:rsid w:val="6446169B"/>
    <w:rsid w:val="64A1649A"/>
    <w:rsid w:val="667649E1"/>
    <w:rsid w:val="67E81E06"/>
    <w:rsid w:val="74096AED"/>
    <w:rsid w:val="7A13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Arial" w:cs="Times New Roman"/>
      <w:sz w:val="24"/>
      <w:szCs w:val="20"/>
      <w:lang w:val="en-US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5">
    <w:name w:val="Footer Char"/>
    <w:basedOn w:val="2"/>
    <w:link w:val="4"/>
    <w:uiPriority w:val="99"/>
    <w:rPr>
      <w:rFonts w:ascii="Arial" w:hAnsi="Arial" w:eastAsia="Arial" w:cs="Times New Roman"/>
      <w:sz w:val="24"/>
      <w:szCs w:val="20"/>
      <w:lang w:val="en-US" w:eastAsia="hr-H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86FC-EC87-493C-8BAB-E12590638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1403</Words>
  <Characters>7999</Characters>
  <Lines>66</Lines>
  <Paragraphs>18</Paragraphs>
  <TotalTime>9</TotalTime>
  <ScaleCrop>false</ScaleCrop>
  <LinksUpToDate>false</LinksUpToDate>
  <CharactersWithSpaces>9384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2015-11-26T10:22:00Z</dcterms:created>
  <dc:creator>Ana</dc:creator>
  <cp:lastModifiedBy>Korisnik</cp:lastModifiedBy>
  <cp:lastPrinted>2025-03-14T08:37:49Z</cp:lastPrinted>
  <dcterms:modified xsi:type="dcterms:W3CDTF">2025-03-14T08:39:16Z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B2B3258DC5664B0E8593490F89137D57_13</vt:lpwstr>
  </property>
</Properties>
</file>